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AE3D" w14:textId="4BBCCDAE" w:rsidR="00513A38" w:rsidRDefault="0068637D">
      <w:r>
        <w:rPr>
          <w:noProof/>
        </w:rPr>
        <w:drawing>
          <wp:inline distT="0" distB="0" distL="0" distR="0" wp14:anchorId="252B6B4C" wp14:editId="780A5DBB">
            <wp:extent cx="5943600" cy="7306945"/>
            <wp:effectExtent l="0" t="0" r="0" b="0"/>
            <wp:docPr id="1435307630" name="Picture 1" descr="A flow chart for embarking upon your own exploration.  Steps include: select a student for exploration, analyze inaccessibilities with a clinical interview (ch 4), Center access and sense making (ch 5), Using student analysis and mathematics content to identify what inaccessibilities persist, and Iiteratively designing access (ch 6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07630" name="Picture 1" descr="A flow chart for embarking upon your own exploration.  Steps include: select a student for exploration, analyze inaccessibilities with a clinical interview (ch 4), Center access and sense making (ch 5), Using student analysis and mathematics content to identify what inaccessibilities persist, and Iiteratively designing access (ch 6)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A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7387" w14:textId="77777777" w:rsidR="006328F4" w:rsidRDefault="006328F4" w:rsidP="0068637D">
      <w:pPr>
        <w:spacing w:after="0" w:line="240" w:lineRule="auto"/>
      </w:pPr>
      <w:r>
        <w:separator/>
      </w:r>
    </w:p>
  </w:endnote>
  <w:endnote w:type="continuationSeparator" w:id="0">
    <w:p w14:paraId="4248FE67" w14:textId="77777777" w:rsidR="006328F4" w:rsidRDefault="006328F4" w:rsidP="0068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5BC0" w14:textId="04CB300D" w:rsidR="0068637D" w:rsidRPr="0068637D" w:rsidRDefault="0068637D">
    <w:pPr>
      <w:pStyle w:val="Footer"/>
      <w:rPr>
        <w:sz w:val="20"/>
        <w:szCs w:val="20"/>
      </w:rPr>
    </w:pPr>
    <w:r w:rsidRPr="00486D05">
      <w:rPr>
        <w:sz w:val="20"/>
        <w:szCs w:val="20"/>
      </w:rPr>
      <w:t xml:space="preserve">Lewis, K. E., Anderson, A. B, &amp; Lynn, D. M. (2026) </w:t>
    </w:r>
    <w:r w:rsidRPr="00486D05">
      <w:rPr>
        <w:i/>
        <w:iCs/>
        <w:sz w:val="20"/>
        <w:szCs w:val="20"/>
      </w:rPr>
      <w:t xml:space="preserve">Exploring Dyscalculia: Learning </w:t>
    </w:r>
    <w:proofErr w:type="gramStart"/>
    <w:r w:rsidRPr="00486D05">
      <w:rPr>
        <w:i/>
        <w:iCs/>
        <w:sz w:val="20"/>
        <w:szCs w:val="20"/>
      </w:rPr>
      <w:t>From</w:t>
    </w:r>
    <w:proofErr w:type="gramEnd"/>
    <w:r w:rsidRPr="00486D05">
      <w:rPr>
        <w:i/>
        <w:iCs/>
        <w:sz w:val="20"/>
        <w:szCs w:val="20"/>
      </w:rPr>
      <w:t xml:space="preserve"> and Supporting Students.</w:t>
    </w:r>
    <w:r w:rsidRPr="00486D05">
      <w:rPr>
        <w:sz w:val="20"/>
        <w:szCs w:val="20"/>
      </w:rPr>
      <w:t xml:space="preserve"> Corwin.</w:t>
    </w:r>
    <w:r>
      <w:rPr>
        <w:sz w:val="20"/>
        <w:szCs w:val="20"/>
      </w:rPr>
      <w:t xml:space="preserve"> </w:t>
    </w:r>
    <w:r w:rsidRPr="00486D05">
      <w:rPr>
        <w:sz w:val="20"/>
        <w:szCs w:val="20"/>
      </w:rPr>
      <w:t xml:space="preserve">Downloaded from: </w:t>
    </w:r>
    <w:hyperlink r:id="rId1" w:history="1">
      <w:r w:rsidRPr="00486D05">
        <w:rPr>
          <w:rStyle w:val="Hyperlink"/>
          <w:sz w:val="20"/>
          <w:szCs w:val="20"/>
        </w:rPr>
        <w:t>http://klewismath.com/dyscalculia/</w:t>
      </w:r>
    </w:hyperlink>
    <w:r w:rsidRPr="00486D05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A365" w14:textId="77777777" w:rsidR="006328F4" w:rsidRDefault="006328F4" w:rsidP="0068637D">
      <w:pPr>
        <w:spacing w:after="0" w:line="240" w:lineRule="auto"/>
      </w:pPr>
      <w:r>
        <w:separator/>
      </w:r>
    </w:p>
  </w:footnote>
  <w:footnote w:type="continuationSeparator" w:id="0">
    <w:p w14:paraId="563DC049" w14:textId="77777777" w:rsidR="006328F4" w:rsidRDefault="006328F4" w:rsidP="00686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7D"/>
    <w:rsid w:val="000549D2"/>
    <w:rsid w:val="000C7106"/>
    <w:rsid w:val="0015510E"/>
    <w:rsid w:val="001D58CF"/>
    <w:rsid w:val="0027628B"/>
    <w:rsid w:val="00513A38"/>
    <w:rsid w:val="006328F4"/>
    <w:rsid w:val="0068637D"/>
    <w:rsid w:val="00A35DEC"/>
    <w:rsid w:val="00BE2D76"/>
    <w:rsid w:val="00C80071"/>
    <w:rsid w:val="00D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2D08A"/>
  <w15:chartTrackingRefBased/>
  <w15:docId w15:val="{5FE466AC-1BE3-0546-90CA-0C35F22E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3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37D"/>
  </w:style>
  <w:style w:type="paragraph" w:styleId="Footer">
    <w:name w:val="footer"/>
    <w:basedOn w:val="Normal"/>
    <w:link w:val="FooterChar"/>
    <w:uiPriority w:val="99"/>
    <w:unhideWhenUsed/>
    <w:rsid w:val="00686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37D"/>
  </w:style>
  <w:style w:type="character" w:styleId="Hyperlink">
    <w:name w:val="Hyperlink"/>
    <w:basedOn w:val="DefaultParagraphFont"/>
    <w:uiPriority w:val="99"/>
    <w:unhideWhenUsed/>
    <w:rsid w:val="006863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lewismath.com/dyscalcul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Lewis</dc:creator>
  <cp:keywords/>
  <dc:description/>
  <cp:lastModifiedBy>Katie Lewis</cp:lastModifiedBy>
  <cp:revision>2</cp:revision>
  <dcterms:created xsi:type="dcterms:W3CDTF">2026-05-04T22:06:00Z</dcterms:created>
  <dcterms:modified xsi:type="dcterms:W3CDTF">2026-05-04T22:10:00Z</dcterms:modified>
</cp:coreProperties>
</file>